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B3A53" w:rsidRPr="00003B03" w:rsidRDefault="0076276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7553325</wp:posOffset>
                </wp:positionV>
                <wp:extent cx="1409700" cy="71437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714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337B" w:rsidRPr="00003B03" w:rsidRDefault="000659B3" w:rsidP="00E4337B">
                            <w:pPr>
                              <w:jc w:val="center"/>
                              <w:rPr>
                                <w:rFonts w:ascii="Arial Italic" w:hAnsi="Arial Italic"/>
                                <w:sz w:val="20"/>
                              </w:rPr>
                            </w:pPr>
                            <w:r>
                              <w:rPr>
                                <w:rFonts w:ascii="Arial Italic" w:hAnsi="Arial Italic"/>
                                <w:sz w:val="20"/>
                              </w:rPr>
                              <w:t>Delete yellow box and place Food Bank logo here.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12.25pt;margin-top:594.75pt;width:111pt;height:5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" fillcolor="yellow" stroked="f">
                <v:textbox inset=",7.2pt,,7.2pt">
                  <w:txbxContent>
                    <w:p w:rsidR="00E4337B" w:rsidRPr="00003B03" w:rsidRDefault="000659B3" w:rsidP="00E4337B">
                      <w:pPr>
                        <w:jc w:val="center"/>
                        <w:rPr>
                          <w:rFonts w:ascii="Arial Italic" w:hAnsi="Arial Italic"/>
                          <w:sz w:val="20"/>
                        </w:rPr>
                      </w:pPr>
                      <w:r>
                        <w:rPr>
                          <w:rFonts w:ascii="Arial Italic" w:hAnsi="Arial Italic"/>
                          <w:sz w:val="20"/>
                        </w:rPr>
                        <w:t>Delete yellow box and place Food Bank logo here.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-228600</wp:posOffset>
                </wp:positionV>
                <wp:extent cx="3657600" cy="108585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063" w:rsidRPr="00E85C28" w:rsidRDefault="00EA6F93" w:rsidP="00EA6F93">
                            <w:pPr>
                              <w:jc w:val="center"/>
                              <w:rPr>
                                <w:rFonts w:ascii="Hit the Road" w:hAnsi="Hit the Road"/>
                                <w:color w:val="4F6228" w:themeColor="accent3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it the Road" w:hAnsi="Hit the Road"/>
                                <w:color w:val="4F6228" w:themeColor="accent3" w:themeShade="80"/>
                                <w:sz w:val="52"/>
                                <w:szCs w:val="52"/>
                              </w:rPr>
                              <w:t>Iowa Emergency Food Purchase Program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98pt;margin-top:-18pt;width:4in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+NEtQIAAME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" filled="f" stroked="f">
                <v:textbox inset=",7.2pt,,7.2pt">
                  <w:txbxContent>
                    <w:p w:rsidR="00BF5063" w:rsidRPr="00E85C28" w:rsidRDefault="00EA6F93" w:rsidP="00EA6F93">
                      <w:pPr>
                        <w:jc w:val="center"/>
                        <w:rPr>
                          <w:rFonts w:ascii="Hit the Road" w:hAnsi="Hit the Road"/>
                          <w:color w:val="4F6228" w:themeColor="accent3" w:themeShade="80"/>
                          <w:sz w:val="52"/>
                          <w:szCs w:val="52"/>
                        </w:rPr>
                      </w:pPr>
                      <w:r>
                        <w:rPr>
                          <w:rFonts w:ascii="Hit the Road" w:hAnsi="Hit the Road"/>
                          <w:color w:val="4F6228" w:themeColor="accent3" w:themeShade="80"/>
                          <w:sz w:val="52"/>
                          <w:szCs w:val="52"/>
                        </w:rPr>
                        <w:t>Iowa Emergency Food Purchase Program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714375</wp:posOffset>
                </wp:positionV>
                <wp:extent cx="3657600" cy="770572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770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063" w:rsidRPr="00BF5063" w:rsidRDefault="00BF5063" w:rsidP="00BF5063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BF5063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F5063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>(</w:t>
                            </w:r>
                            <w:r w:rsidRPr="00BF506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>Insert City, State, &amp; Date</w:t>
                            </w:r>
                            <w:r w:rsidRPr="00BF5063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BF506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BF5063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>395,620 Iowans are food insecure.  That means they do not have dependable access to enough food to sustain a healthy life. More than 13</w:t>
                            </w:r>
                            <w:r w:rsidR="00E85C28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>7</w:t>
                            </w:r>
                            <w:r w:rsidRPr="00BF5063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 xml:space="preserve">,000 of them are children. The Iowa Emergency Food Purchase Program (IEFPP) is designed to help Iowa’s </w:t>
                            </w:r>
                            <w:r w:rsidR="00762760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>Eight</w:t>
                            </w:r>
                            <w:r w:rsidR="00762760" w:rsidRPr="00BF5063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F5063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 xml:space="preserve">Feeding America Food Banks purchase nutritious foods to help alleviate hunger in Iowa.  </w:t>
                            </w:r>
                          </w:p>
                          <w:p w:rsidR="00BF5063" w:rsidRPr="00BF5063" w:rsidRDefault="00600E84" w:rsidP="00BF5063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 xml:space="preserve">The 2013 legislative session approved the </w:t>
                            </w:r>
                            <w:r w:rsidR="00BF5063" w:rsidRPr="00BF5063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 xml:space="preserve">Iowa Emergency Food Purchase Program (IEFPP) to provide a public dollar-for-dollar match of private contributions up to $1 million dollars for Iowa food banks to purchase food </w:t>
                            </w:r>
                            <w:r w:rsidR="00E85C28" w:rsidRPr="00BF5063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>for</w:t>
                            </w:r>
                            <w:r w:rsidR="00BF5063" w:rsidRPr="00BF5063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 xml:space="preserve"> distribution to emergency feeding organizations. All private contributions collected July 1, 2013 through June 30, 2014 are eligible for public match.  </w:t>
                            </w:r>
                          </w:p>
                          <w:p w:rsidR="00BF5063" w:rsidRPr="00BF5063" w:rsidRDefault="00BF5063" w:rsidP="00BF5063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BF5063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>In order for private cash contributions to be eligible for state match, contributions</w:t>
                            </w:r>
                            <w:r w:rsidR="00762760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>:</w:t>
                            </w:r>
                            <w:r w:rsidRPr="00BF5063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>, 1) be received by a food bank serving the state of Iowa; 2) must be used to purchase food t</w:t>
                            </w:r>
                            <w:r w:rsidR="00E85C28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 xml:space="preserve">hat will </w:t>
                            </w:r>
                            <w:r w:rsidRPr="00BF5063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>be distributed to emergency feeding organizations</w:t>
                            </w:r>
                            <w:r w:rsidR="00E85C28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F5063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>in Iowa</w:t>
                            </w:r>
                            <w:r w:rsidR="00E85C28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>;</w:t>
                            </w:r>
                            <w:r w:rsidRPr="00BF5063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85C28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>and</w:t>
                            </w:r>
                            <w:r w:rsidRPr="00BF5063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 xml:space="preserve"> 3) must </w:t>
                            </w:r>
                            <w:r w:rsidRPr="00BF5063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u w:val="single"/>
                              </w:rPr>
                              <w:t>NOT</w:t>
                            </w:r>
                            <w:r w:rsidRPr="00BF5063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 xml:space="preserve"> be </w:t>
                            </w:r>
                            <w:r w:rsidR="00E85C28" w:rsidRPr="00BF5063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>used as</w:t>
                            </w:r>
                            <w:r w:rsidRPr="00BF5063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 xml:space="preserve"> match for any other state or federal program or private grant.</w:t>
                            </w:r>
                          </w:p>
                          <w:p w:rsidR="00BF5063" w:rsidRPr="00BF5063" w:rsidRDefault="00BF5063" w:rsidP="00BF5063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BF5063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>In using this program, (</w:t>
                            </w:r>
                            <w:r w:rsidRPr="00BF506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>Insert name of local Food Bank</w:t>
                            </w:r>
                            <w:r w:rsidRPr="00BF5063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>), will be able to purchase food to distribute to local emergency feeding agencies within our local communit</w:t>
                            </w:r>
                            <w:r w:rsidR="00E85C28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>ies</w:t>
                            </w:r>
                            <w:r w:rsidRPr="00BF5063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 xml:space="preserve">, thus helping to feed those who are in need of food to sustain a healthy lifestyle.  </w:t>
                            </w:r>
                          </w:p>
                          <w:p w:rsidR="00955B58" w:rsidRDefault="00BF5063" w:rsidP="00BF5063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BF5063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 xml:space="preserve">Alleviating hunger requires a collaborative effort between Iowa’s Food Banks and the community we live in.  With the bulk purchasing power and efficient distribution network of </w:t>
                            </w:r>
                            <w:r w:rsidRPr="00BF5063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>(Insert Food Bank)</w:t>
                            </w:r>
                            <w:r w:rsidRPr="00BF5063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 xml:space="preserve">, monetary donations can go further than traditional food donations– for every dollar donated, 4 meals can be purchased for Iowa families in need. </w:t>
                            </w:r>
                          </w:p>
                          <w:p w:rsidR="00955B58" w:rsidRDefault="00955B58" w:rsidP="00955B58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 xml:space="preserve">To learn more about how IEFPP directly affects your local community contact </w:t>
                            </w:r>
                            <w:r w:rsidRPr="00955B58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>(insert food bank)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r w:rsidRPr="00955B58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>(Insert phone number).</w:t>
                            </w:r>
                          </w:p>
                          <w:p w:rsidR="00BF5063" w:rsidRPr="00BF5063" w:rsidRDefault="00BF5063" w:rsidP="00BF5063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BF5063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 xml:space="preserve">Visit </w:t>
                            </w:r>
                            <w:r w:rsidRPr="00BF506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 xml:space="preserve">(insert Foodbank website) </w:t>
                            </w:r>
                            <w:r w:rsidRPr="00BF5063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 xml:space="preserve">or go to </w:t>
                            </w:r>
                            <w:hyperlink r:id="rId10" w:history="1">
                              <w:r w:rsidRPr="00BF5063">
                                <w:rPr>
                                  <w:rFonts w:ascii="Calibri" w:eastAsia="Times New Roman" w:hAnsi="Calibri" w:cs="Calibri"/>
                                  <w:color w:val="0000FF"/>
                                  <w:kern w:val="28"/>
                                  <w:sz w:val="20"/>
                                  <w:szCs w:val="20"/>
                                  <w:u w:val="single"/>
                                </w:rPr>
                                <w:t>www.iowafooddrive.org</w:t>
                              </w:r>
                            </w:hyperlink>
                            <w:r w:rsidRPr="00BF5063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 xml:space="preserve"> to donate today!   </w:t>
                            </w:r>
                          </w:p>
                          <w:p w:rsidR="00BF5063" w:rsidRPr="00BF5063" w:rsidRDefault="00BF5063" w:rsidP="000659B3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2"/>
                                <w:szCs w:val="22"/>
                              </w:rPr>
                            </w:pPr>
                            <w:r w:rsidRPr="00BF5063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2"/>
                                <w:szCs w:val="22"/>
                              </w:rPr>
                              <w:t>###END###</w:t>
                            </w:r>
                          </w:p>
                          <w:p w:rsidR="00BF5063" w:rsidRPr="00BF5063" w:rsidRDefault="00BF5063" w:rsidP="00BF5063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8"/>
                              </w:rPr>
                            </w:pPr>
                            <w:r w:rsidRPr="00BF5063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kern w:val="28"/>
                              </w:rPr>
                              <w:t xml:space="preserve"> 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noProof/>
                                <w:color w:val="000000"/>
                                <w:kern w:val="28"/>
                              </w:rPr>
                              <w:t xml:space="preserve">                                     </w:t>
                            </w:r>
                            <w:r w:rsidR="00955B5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noProof/>
                                <w:color w:val="000000"/>
                                <w:kern w:val="28"/>
                              </w:rPr>
                              <w:t xml:space="preserve">    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noProof/>
                                <w:color w:val="000000"/>
                                <w:kern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noProof/>
                                <w:color w:val="000000"/>
                                <w:kern w:val="28"/>
                              </w:rPr>
                              <w:drawing>
                                <wp:inline distT="0" distB="0" distL="0" distR="0" wp14:anchorId="6BDADFDB" wp14:editId="46CABE48">
                                  <wp:extent cx="927230" cy="67627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Original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7462" cy="6764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5063" w:rsidRPr="00BF5063" w:rsidRDefault="00BF5063" w:rsidP="00BF5063">
                            <w:pPr>
                              <w:widowControl w:val="0"/>
                              <w:spacing w:after="120" w:line="285" w:lineRule="auto"/>
                              <w:ind w:left="2160" w:firstLine="720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BF5063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291FFF" w:rsidRPr="00F34521" w:rsidRDefault="00291FFF" w:rsidP="00291FFF">
                            <w:pPr>
                              <w:rPr>
                                <w:rFonts w:ascii="Arial" w:hAnsi="Arial"/>
                                <w:color w:val="E36C0A" w:themeColor="accent6" w:themeShade="B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206.25pt;margin-top:56.25pt;width:4in;height:60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" filled="f" stroked="f">
                <v:textbox inset=",7.2pt,,7.2pt">
                  <w:txbxContent>
                    <w:p w:rsidR="00BF5063" w:rsidRPr="00BF5063" w:rsidRDefault="00BF5063" w:rsidP="00BF5063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</w:pPr>
                      <w:r w:rsidRPr="00BF5063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2"/>
                          <w:szCs w:val="22"/>
                        </w:rPr>
                        <w:t xml:space="preserve"> </w:t>
                      </w:r>
                      <w:r w:rsidRPr="00BF5063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>(</w:t>
                      </w:r>
                      <w:r w:rsidRPr="00BF506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</w:rPr>
                        <w:t>Insert City, State, &amp; Date</w:t>
                      </w:r>
                      <w:r w:rsidRPr="00BF5063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 xml:space="preserve">) </w:t>
                      </w:r>
                      <w:r w:rsidRPr="00BF506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</w:rPr>
                        <w:t xml:space="preserve">- </w:t>
                      </w:r>
                      <w:r w:rsidRPr="00BF5063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>395,620 Iowans are food insecure.  That means they do not have dependable access to enough food to sustain a healthy life. More than 13</w:t>
                      </w:r>
                      <w:r w:rsidR="00E85C28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>7</w:t>
                      </w:r>
                      <w:r w:rsidRPr="00BF5063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 xml:space="preserve">,000 of them are children. The Iowa Emergency Food Purchase Program (IEFPP) is designed to help Iowa’s </w:t>
                      </w:r>
                      <w:r w:rsidR="00762760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>Eight</w:t>
                      </w:r>
                      <w:r w:rsidR="00762760" w:rsidRPr="00BF5063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 xml:space="preserve"> </w:t>
                      </w:r>
                      <w:r w:rsidRPr="00BF5063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 xml:space="preserve">Feeding America Food Banks purchase nutritious foods to help alleviate hunger in Iowa.  </w:t>
                      </w:r>
                    </w:p>
                    <w:p w:rsidR="00BF5063" w:rsidRPr="00BF5063" w:rsidRDefault="00600E84" w:rsidP="00BF5063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 xml:space="preserve">The 2013 legislative session approved the </w:t>
                      </w:r>
                      <w:r w:rsidR="00BF5063" w:rsidRPr="00BF5063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 xml:space="preserve">Iowa Emergency Food Purchase Program (IEFPP) to provide a public dollar-for-dollar match of private contributions up to $1 million dollars for Iowa food banks to purchase food </w:t>
                      </w:r>
                      <w:r w:rsidR="00E85C28" w:rsidRPr="00BF5063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>for</w:t>
                      </w:r>
                      <w:r w:rsidR="00BF5063" w:rsidRPr="00BF5063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 xml:space="preserve"> distribution to emergency feeding organizations. All private contributions collected July 1, 2013 through June 30, 2014 are eligible for public match.  </w:t>
                      </w:r>
                    </w:p>
                    <w:p w:rsidR="00BF5063" w:rsidRPr="00BF5063" w:rsidRDefault="00BF5063" w:rsidP="00BF5063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</w:pPr>
                      <w:r w:rsidRPr="00BF5063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>In order for private cash contributions to be eligible for state match, contributions</w:t>
                      </w:r>
                      <w:r w:rsidR="00762760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>:</w:t>
                      </w:r>
                      <w:r w:rsidRPr="00BF5063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>, 1) be received by a food bank serving the state of Iowa; 2) must be used to purchase food t</w:t>
                      </w:r>
                      <w:r w:rsidR="00E85C28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 xml:space="preserve">hat will </w:t>
                      </w:r>
                      <w:r w:rsidRPr="00BF5063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>be distributed to emergency feeding organizations</w:t>
                      </w:r>
                      <w:r w:rsidR="00E85C28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 xml:space="preserve"> </w:t>
                      </w:r>
                      <w:r w:rsidRPr="00BF5063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>in Iowa</w:t>
                      </w:r>
                      <w:r w:rsidR="00E85C28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>;</w:t>
                      </w:r>
                      <w:r w:rsidRPr="00BF5063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 xml:space="preserve"> </w:t>
                      </w:r>
                      <w:r w:rsidR="00E85C28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>and</w:t>
                      </w:r>
                      <w:r w:rsidRPr="00BF5063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 xml:space="preserve"> 3) must </w:t>
                      </w:r>
                      <w:r w:rsidRPr="00BF5063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u w:val="single"/>
                        </w:rPr>
                        <w:t>NOT</w:t>
                      </w:r>
                      <w:r w:rsidRPr="00BF5063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 xml:space="preserve"> be </w:t>
                      </w:r>
                      <w:r w:rsidR="00E85C28" w:rsidRPr="00BF5063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>used as</w:t>
                      </w:r>
                      <w:r w:rsidRPr="00BF5063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 xml:space="preserve"> match for any other state or federal program or private grant.</w:t>
                      </w:r>
                    </w:p>
                    <w:p w:rsidR="00BF5063" w:rsidRPr="00BF5063" w:rsidRDefault="00BF5063" w:rsidP="00BF5063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</w:pPr>
                      <w:r w:rsidRPr="00BF5063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>In using this program, (</w:t>
                      </w:r>
                      <w:r w:rsidRPr="00BF506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</w:rPr>
                        <w:t>Insert name of local Food Bank</w:t>
                      </w:r>
                      <w:r w:rsidRPr="00BF5063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>), will be able to purchase food to distribute to local emergency feeding agencies within our local communit</w:t>
                      </w:r>
                      <w:r w:rsidR="00E85C28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>ies</w:t>
                      </w:r>
                      <w:r w:rsidRPr="00BF5063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 xml:space="preserve">, thus helping to feed those who are in need of food to sustain a healthy lifestyle.  </w:t>
                      </w:r>
                    </w:p>
                    <w:p w:rsidR="00955B58" w:rsidRDefault="00BF5063" w:rsidP="00BF5063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</w:pPr>
                      <w:r w:rsidRPr="00BF5063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 xml:space="preserve">Alleviating hunger requires a collaborative effort between Iowa’s Food Banks and the community we live in.  With the bulk purchasing power and efficient distribution network of </w:t>
                      </w:r>
                      <w:r w:rsidRPr="00BF5063">
                        <w:rPr>
                          <w:rFonts w:ascii="Calibri" w:eastAsia="Times New Roman" w:hAnsi="Calibri" w:cs="Calibri"/>
                          <w:b/>
                          <w:color w:val="000000"/>
                          <w:kern w:val="28"/>
                          <w:sz w:val="20"/>
                          <w:szCs w:val="20"/>
                        </w:rPr>
                        <w:t>(Insert Food Bank)</w:t>
                      </w:r>
                      <w:r w:rsidRPr="00BF5063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 xml:space="preserve">, monetary donations can go further than traditional food donations– for every dollar donated, 4 meals can be purchased for Iowa families in need. </w:t>
                      </w:r>
                    </w:p>
                    <w:p w:rsidR="00955B58" w:rsidRDefault="00955B58" w:rsidP="00955B58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 xml:space="preserve">To learn more about how IEFPP directly affects your local community contact </w:t>
                      </w:r>
                      <w:r w:rsidRPr="00955B58">
                        <w:rPr>
                          <w:rFonts w:ascii="Calibri" w:eastAsia="Times New Roman" w:hAnsi="Calibri" w:cs="Calibri"/>
                          <w:b/>
                          <w:color w:val="000000"/>
                          <w:kern w:val="28"/>
                          <w:sz w:val="20"/>
                          <w:szCs w:val="20"/>
                        </w:rPr>
                        <w:t>(insert food bank)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 xml:space="preserve"> at </w:t>
                      </w:r>
                      <w:r w:rsidRPr="00955B58">
                        <w:rPr>
                          <w:rFonts w:ascii="Calibri" w:eastAsia="Times New Roman" w:hAnsi="Calibri" w:cs="Calibri"/>
                          <w:b/>
                          <w:color w:val="000000"/>
                          <w:kern w:val="28"/>
                          <w:sz w:val="20"/>
                          <w:szCs w:val="20"/>
                        </w:rPr>
                        <w:t>(Insert phone number).</w:t>
                      </w:r>
                    </w:p>
                    <w:p w:rsidR="00BF5063" w:rsidRPr="00BF5063" w:rsidRDefault="00BF5063" w:rsidP="00BF5063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</w:pPr>
                      <w:r w:rsidRPr="00BF5063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 xml:space="preserve">Visit </w:t>
                      </w:r>
                      <w:r w:rsidRPr="00BF506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8"/>
                          <w:sz w:val="20"/>
                          <w:szCs w:val="20"/>
                        </w:rPr>
                        <w:t xml:space="preserve">(insert Foodbank website) </w:t>
                      </w:r>
                      <w:r w:rsidRPr="00BF5063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 xml:space="preserve">or go to </w:t>
                      </w:r>
                      <w:hyperlink r:id="rId12" w:history="1">
                        <w:r w:rsidRPr="00BF5063">
                          <w:rPr>
                            <w:rFonts w:ascii="Calibri" w:eastAsia="Times New Roman" w:hAnsi="Calibri" w:cs="Calibri"/>
                            <w:color w:val="0000FF"/>
                            <w:kern w:val="28"/>
                            <w:sz w:val="20"/>
                            <w:szCs w:val="20"/>
                            <w:u w:val="single"/>
                          </w:rPr>
                          <w:t>www.iowafooddrive.org</w:t>
                        </w:r>
                      </w:hyperlink>
                      <w:r w:rsidRPr="00BF5063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 xml:space="preserve"> to donate today!   </w:t>
                      </w:r>
                    </w:p>
                    <w:p w:rsidR="00BF5063" w:rsidRPr="00BF5063" w:rsidRDefault="00BF5063" w:rsidP="000659B3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2"/>
                          <w:szCs w:val="22"/>
                        </w:rPr>
                      </w:pPr>
                      <w:r w:rsidRPr="00BF5063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2"/>
                          <w:szCs w:val="22"/>
                        </w:rPr>
                        <w:t>###END###</w:t>
                      </w:r>
                    </w:p>
                    <w:p w:rsidR="00BF5063" w:rsidRPr="00BF5063" w:rsidRDefault="00BF5063" w:rsidP="00BF5063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8"/>
                        </w:rPr>
                      </w:pPr>
                      <w:r w:rsidRPr="00BF5063"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kern w:val="28"/>
                        </w:rPr>
                        <w:t xml:space="preserve"> 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noProof/>
                          <w:color w:val="000000"/>
                          <w:kern w:val="28"/>
                        </w:rPr>
                        <w:t xml:space="preserve">                                     </w:t>
                      </w:r>
                      <w:r w:rsidR="00955B58">
                        <w:rPr>
                          <w:rFonts w:ascii="Calibri" w:eastAsia="Times New Roman" w:hAnsi="Calibri" w:cs="Calibri"/>
                          <w:b/>
                          <w:bCs/>
                          <w:noProof/>
                          <w:color w:val="000000"/>
                          <w:kern w:val="28"/>
                        </w:rPr>
                        <w:t xml:space="preserve">    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noProof/>
                          <w:color w:val="000000"/>
                          <w:kern w:val="28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noProof/>
                          <w:color w:val="000000"/>
                          <w:kern w:val="28"/>
                        </w:rPr>
                        <w:drawing>
                          <wp:inline distT="0" distB="0" distL="0" distR="0" wp14:anchorId="6BDADFDB" wp14:editId="46CABE48">
                            <wp:extent cx="927230" cy="67627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Original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7462" cy="6764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5063" w:rsidRPr="00BF5063" w:rsidRDefault="00BF5063" w:rsidP="00BF5063">
                      <w:pPr>
                        <w:widowControl w:val="0"/>
                        <w:spacing w:after="120" w:line="285" w:lineRule="auto"/>
                        <w:ind w:left="2160" w:firstLine="720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</w:pPr>
                      <w:r w:rsidRPr="00BF5063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</w:rPr>
                        <w:t> </w:t>
                      </w:r>
                    </w:p>
                    <w:p w:rsidR="00291FFF" w:rsidRPr="00F34521" w:rsidRDefault="00291FFF" w:rsidP="00291FFF">
                      <w:pPr>
                        <w:rPr>
                          <w:rFonts w:ascii="Arial" w:hAnsi="Arial"/>
                          <w:color w:val="E36C0A" w:themeColor="accent6" w:themeShade="BF"/>
                          <w:sz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64C8">
        <w:rPr>
          <w:noProof/>
        </w:rPr>
        <w:drawing>
          <wp:anchor distT="0" distB="0" distL="114300" distR="114300" simplePos="0" relativeHeight="251662336" behindDoc="1" locked="0" layoutInCell="1" allowOverlap="1" wp14:anchorId="321D80F8" wp14:editId="30E96B5C">
            <wp:simplePos x="0" y="0"/>
            <wp:positionH relativeFrom="column">
              <wp:posOffset>-1143000</wp:posOffset>
            </wp:positionH>
            <wp:positionV relativeFrom="paragraph">
              <wp:posOffset>-914401</wp:posOffset>
            </wp:positionV>
            <wp:extent cx="7772400" cy="10062643"/>
            <wp:effectExtent l="25400" t="0" r="0" b="0"/>
            <wp:wrapNone/>
            <wp:docPr id="3" name="Picture 3" descr="::PNGs:FEAM_001_Poster_Color_Boy_r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PNGs:FEAM_001_Poster_Color_Boy_r1-0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B3A53" w:rsidRPr="00003B03" w:rsidSect="00D33746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Italic">
    <w:panose1 w:val="020B0604020202090204"/>
    <w:charset w:val="00"/>
    <w:family w:val="auto"/>
    <w:pitch w:val="variable"/>
    <w:sig w:usb0="00000003" w:usb1="00000000" w:usb2="00000000" w:usb3="00000000" w:csb0="00000001" w:csb1="00000000"/>
  </w:font>
  <w:font w:name="Hit the Roa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798A7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62C625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D2EBDE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76AE8DA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E2A43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B37C2F0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988277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1138E1D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72B4C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832A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10C9E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FFF"/>
    <w:rsid w:val="00003B03"/>
    <w:rsid w:val="000659B3"/>
    <w:rsid w:val="001D64C8"/>
    <w:rsid w:val="00285E58"/>
    <w:rsid w:val="00291FFF"/>
    <w:rsid w:val="002F4245"/>
    <w:rsid w:val="003501E9"/>
    <w:rsid w:val="00475F7F"/>
    <w:rsid w:val="004F55F4"/>
    <w:rsid w:val="0056329E"/>
    <w:rsid w:val="00600E84"/>
    <w:rsid w:val="00634B2B"/>
    <w:rsid w:val="00650DCB"/>
    <w:rsid w:val="006E3FC1"/>
    <w:rsid w:val="00762760"/>
    <w:rsid w:val="00876991"/>
    <w:rsid w:val="008B323A"/>
    <w:rsid w:val="00955B58"/>
    <w:rsid w:val="00985963"/>
    <w:rsid w:val="009A0E4E"/>
    <w:rsid w:val="009D1FCE"/>
    <w:rsid w:val="00A22E5B"/>
    <w:rsid w:val="00BF5063"/>
    <w:rsid w:val="00CF17ED"/>
    <w:rsid w:val="00D12C5D"/>
    <w:rsid w:val="00E3633C"/>
    <w:rsid w:val="00E4337B"/>
    <w:rsid w:val="00E85C28"/>
    <w:rsid w:val="00EA6F93"/>
    <w:rsid w:val="00F41F17"/>
    <w:rsid w:val="00FA35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3A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50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0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3A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50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0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2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iowafooddrive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hyperlink" Target="http://www.iowafooddrive.org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Category xmlns="788a539d-ce8f-4696-9d61-6a841ec2d693">Color</Category>
    <TaxCatchAll xmlns="1306cf8b-b8b0-4ffa-addc-91d559718aa7"/>
    <TaxKeywordTaxHTField xmlns="1306cf8b-b8b0-4ffa-addc-91d559718aa7">
      <Terms xmlns="http://schemas.microsoft.com/office/infopath/2007/PartnerControls"/>
    </TaxKeywordTaxHTFiel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1A31EA9B1D79478949D4355D687A81" ma:contentTypeVersion="4" ma:contentTypeDescription="Create a new document." ma:contentTypeScope="" ma:versionID="43b63ccdc1cc2c44642bec6b8d967601">
  <xsd:schema xmlns:xsd="http://www.w3.org/2001/XMLSchema" xmlns:xs="http://www.w3.org/2001/XMLSchema" xmlns:p="http://schemas.microsoft.com/office/2006/metadata/properties" xmlns:ns3="788a539d-ce8f-4696-9d61-6a841ec2d693" xmlns:ns4="1306cf8b-b8b0-4ffa-addc-91d559718aa7" targetNamespace="http://schemas.microsoft.com/office/2006/metadata/properties" ma:root="true" ma:fieldsID="b3a754d3905725dad46014aff0f1d4a5" ns3:_="" ns4:_="">
    <xsd:import namespace="788a539d-ce8f-4696-9d61-6a841ec2d693"/>
    <xsd:import namespace="1306cf8b-b8b0-4ffa-addc-91d559718aa7"/>
    <xsd:element name="properties">
      <xsd:complexType>
        <xsd:sequence>
          <xsd:element name="documentManagement">
            <xsd:complexType>
              <xsd:all>
                <xsd:element ref="ns3:Category" minOccurs="0"/>
                <xsd:element ref="ns4:TaxKeywordTaxHTField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8a539d-ce8f-4696-9d61-6a841ec2d693" elementFormDefault="qualified">
    <xsd:import namespace="http://schemas.microsoft.com/office/2006/documentManagement/types"/>
    <xsd:import namespace="http://schemas.microsoft.com/office/infopath/2007/PartnerControls"/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06cf8b-b8b0-4ffa-addc-91d559718aa7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2" nillable="true" ma:taxonomy="true" ma:internalName="TaxKeywordTaxHTField" ma:taxonomyFieldName="TaxKeyword" ma:displayName="Enterprise Keywords" ma:fieldId="{23f27201-bee3-471e-b2e7-b64fd8b7ca38}" ma:taxonomyMulti="true" ma:sspId="2d2ac93e-4d0b-46d4-8420-58023f1c5a6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5508cad7-f418-4375-9a73-db5989b13449}" ma:internalName="TaxCatchAll" ma:showField="CatchAllData" ma:web="3eb09364-21fa-4400-bda0-2ba3d232f1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9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8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BB95D-FD95-481E-B2FE-933825AA3DBE}">
  <ds:schemaRefs>
    <ds:schemaRef ds:uri="http://schemas.microsoft.com/office/2006/metadata/properties"/>
    <ds:schemaRef ds:uri="788a539d-ce8f-4696-9d61-6a841ec2d693"/>
    <ds:schemaRef ds:uri="1306cf8b-b8b0-4ffa-addc-91d559718aa7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2155029-1B22-4837-8880-DB17AAA2F6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CCF627-A502-46C4-9F61-6DEB77A24E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8a539d-ce8f-4696-9d61-6a841ec2d693"/>
    <ds:schemaRef ds:uri="1306cf8b-b8b0-4ffa-addc-91d559718a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9BB9D83-35BB-4C29-8AEA-F1B44485D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i4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Trisect</dc:creator>
  <cp:lastModifiedBy>Amy Rogalla</cp:lastModifiedBy>
  <cp:revision>2</cp:revision>
  <cp:lastPrinted>2014-03-25T16:23:00Z</cp:lastPrinted>
  <dcterms:created xsi:type="dcterms:W3CDTF">2014-03-26T16:39:00Z</dcterms:created>
  <dcterms:modified xsi:type="dcterms:W3CDTF">2014-03-26T16:39:00Z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0x010100D41A31EA9B1D79478949D4355D687A81</vt:lpwstr>
  </property>
  <property fmtid="{D5CDD505-2E9C-101B-9397-08002B2CF9AE}" pid="3" name="Order">
    <vt:r8>500</vt:r8>
  </property>
  <property fmtid="{D5CDD505-2E9C-101B-9397-08002B2CF9AE}" pid="4" name="TaxKeyword">
    <vt:lpwstr/>
  </property>
</Properties>
</file>